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E5" w:rsidRDefault="006D02E5" w:rsidP="00143164">
      <w:pPr>
        <w:tabs>
          <w:tab w:val="left" w:pos="2415"/>
        </w:tabs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6D02E5" w:rsidRPr="00F07B35" w:rsidRDefault="006D02E5" w:rsidP="00143164">
      <w:pPr>
        <w:tabs>
          <w:tab w:val="left" w:pos="2415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REKRUTACJA DO PROJEKTU w ramach ścieżki B</w:t>
      </w:r>
    </w:p>
    <w:p w:rsidR="00A8481F" w:rsidRPr="00F07B35" w:rsidRDefault="00A8481F" w:rsidP="00D048FE">
      <w:pPr>
        <w:tabs>
          <w:tab w:val="left" w:pos="2415"/>
        </w:tabs>
        <w:spacing w:line="276" w:lineRule="auto"/>
        <w:rPr>
          <w:rFonts w:cstheme="minorHAnsi"/>
          <w:b/>
        </w:rPr>
      </w:pP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Fundacja im. Hetmana Jana Tarnowskiego </w:t>
      </w:r>
      <w:r w:rsidRPr="00F07B35">
        <w:rPr>
          <w:rFonts w:eastAsia="Times New Roman" w:cstheme="minorHAnsi"/>
          <w:b/>
          <w:bCs/>
          <w:u w:val="single"/>
          <w:lang w:eastAsia="pl-PL"/>
        </w:rPr>
        <w:t>ogłasza</w:t>
      </w:r>
      <w:r w:rsidR="0029546C">
        <w:rPr>
          <w:rFonts w:eastAsia="Times New Roman" w:cstheme="minorHAnsi"/>
          <w:b/>
          <w:bCs/>
          <w:u w:val="single"/>
          <w:lang w:eastAsia="pl-PL"/>
        </w:rPr>
        <w:t xml:space="preserve"> kolejny</w:t>
      </w:r>
      <w:r w:rsidRPr="00F07B35">
        <w:rPr>
          <w:rFonts w:eastAsia="Times New Roman" w:cstheme="minorHAnsi"/>
          <w:b/>
          <w:bCs/>
          <w:u w:val="single"/>
          <w:lang w:eastAsia="pl-PL"/>
        </w:rPr>
        <w:t xml:space="preserve"> nabór</w:t>
      </w:r>
      <w:r w:rsidRPr="00F07B35">
        <w:rPr>
          <w:rFonts w:eastAsia="Times New Roman" w:cstheme="minorHAnsi"/>
          <w:b/>
          <w:bCs/>
          <w:lang w:eastAsia="pl-PL"/>
        </w:rPr>
        <w:t xml:space="preserve"> do projektu “Aktywni młodzi na rynku pracy na Podkarpaciu</w:t>
      </w:r>
      <w:r w:rsidR="00143164" w:rsidRPr="00F07B35">
        <w:rPr>
          <w:rFonts w:eastAsia="Times New Roman" w:cstheme="minorHAnsi"/>
          <w:b/>
          <w:bCs/>
          <w:lang w:eastAsia="pl-PL"/>
        </w:rPr>
        <w:t xml:space="preserve"> 2</w:t>
      </w:r>
      <w:r w:rsidR="006D02E5">
        <w:rPr>
          <w:rFonts w:eastAsia="Times New Roman" w:cstheme="minorHAnsi"/>
          <w:b/>
          <w:bCs/>
          <w:lang w:eastAsia="pl-PL"/>
        </w:rPr>
        <w:t>” w ramach ścieżki B</w:t>
      </w:r>
      <w:r w:rsidRPr="00A8481F">
        <w:rPr>
          <w:rFonts w:eastAsia="Times New Roman" w:cstheme="minorHAnsi"/>
          <w:lang w:eastAsia="pl-PL"/>
        </w:rPr>
        <w:t xml:space="preserve"> (</w:t>
      </w:r>
      <w:r w:rsidR="006D02E5" w:rsidRPr="006D02E5">
        <w:rPr>
          <w:rFonts w:ascii="Calibri" w:hAnsi="Calibri" w:cs="Calibri"/>
          <w:b/>
          <w:bCs/>
          <w:color w:val="000000"/>
        </w:rPr>
        <w:t>skierowana do Kandydatów/-</w:t>
      </w:r>
      <w:proofErr w:type="spellStart"/>
      <w:r w:rsidR="006D02E5" w:rsidRPr="006D02E5">
        <w:rPr>
          <w:rFonts w:ascii="Calibri" w:hAnsi="Calibri" w:cs="Calibri"/>
          <w:b/>
          <w:bCs/>
          <w:color w:val="000000"/>
        </w:rPr>
        <w:t>ek</w:t>
      </w:r>
      <w:proofErr w:type="spellEnd"/>
      <w:r w:rsidR="006D02E5" w:rsidRPr="006D02E5">
        <w:rPr>
          <w:rFonts w:ascii="Calibri" w:hAnsi="Calibri" w:cs="Calibri"/>
          <w:b/>
          <w:bCs/>
          <w:color w:val="000000"/>
        </w:rPr>
        <w:t xml:space="preserve"> zainteresowanych szkoleniami zawodowymi i stażami</w:t>
      </w:r>
      <w:r w:rsidRPr="006D02E5">
        <w:rPr>
          <w:rFonts w:eastAsia="Times New Roman" w:cstheme="minorHAnsi"/>
          <w:lang w:eastAsia="pl-PL"/>
        </w:rPr>
        <w:t>).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8481F">
        <w:rPr>
          <w:rFonts w:eastAsia="Times New Roman" w:cstheme="minorHAnsi"/>
          <w:lang w:eastAsia="pl-PL"/>
        </w:rPr>
        <w:t>Zgłoszenia do projektu</w:t>
      </w:r>
      <w:r w:rsidRPr="00F07B35">
        <w:rPr>
          <w:rFonts w:eastAsia="Times New Roman" w:cstheme="minorHAnsi"/>
          <w:b/>
          <w:bCs/>
          <w:lang w:eastAsia="pl-PL"/>
        </w:rPr>
        <w:t xml:space="preserve"> (formularz rekrutacyjny wraz z wymaganymi załącznikami)</w:t>
      </w:r>
      <w:r w:rsidRPr="00A8481F">
        <w:rPr>
          <w:rFonts w:eastAsia="Times New Roman" w:cstheme="minorHAnsi"/>
          <w:lang w:eastAsia="pl-PL"/>
        </w:rPr>
        <w:t xml:space="preserve"> przyjmowane będą w terminie od: </w:t>
      </w:r>
      <w:r w:rsidR="0029546C">
        <w:rPr>
          <w:rFonts w:eastAsia="Times New Roman" w:cstheme="minorHAnsi"/>
          <w:b/>
          <w:lang w:eastAsia="pl-PL"/>
        </w:rPr>
        <w:t>16</w:t>
      </w:r>
      <w:r w:rsidR="00143164" w:rsidRPr="005E37A6">
        <w:rPr>
          <w:rFonts w:eastAsia="Times New Roman" w:cstheme="minorHAnsi"/>
          <w:b/>
          <w:bCs/>
          <w:lang w:eastAsia="pl-PL"/>
        </w:rPr>
        <w:t>.</w:t>
      </w:r>
      <w:r w:rsidR="0029546C">
        <w:rPr>
          <w:rFonts w:eastAsia="Times New Roman" w:cstheme="minorHAnsi"/>
          <w:b/>
          <w:bCs/>
          <w:lang w:eastAsia="pl-PL"/>
        </w:rPr>
        <w:t>04</w:t>
      </w:r>
      <w:r w:rsidR="00143164" w:rsidRPr="00F07B35">
        <w:rPr>
          <w:rFonts w:eastAsia="Times New Roman" w:cstheme="minorHAnsi"/>
          <w:b/>
          <w:bCs/>
          <w:lang w:eastAsia="pl-PL"/>
        </w:rPr>
        <w:t>.2018</w:t>
      </w:r>
      <w:r w:rsidRPr="00F07B35">
        <w:rPr>
          <w:rFonts w:eastAsia="Times New Roman" w:cstheme="minorHAnsi"/>
          <w:b/>
          <w:bCs/>
          <w:lang w:eastAsia="pl-PL"/>
        </w:rPr>
        <w:t xml:space="preserve"> r.</w:t>
      </w:r>
      <w:r w:rsidRPr="00A8481F">
        <w:rPr>
          <w:rFonts w:eastAsia="Times New Roman" w:cstheme="minorHAnsi"/>
          <w:lang w:eastAsia="pl-PL"/>
        </w:rPr>
        <w:t xml:space="preserve"> do </w:t>
      </w:r>
      <w:r w:rsidR="0029546C">
        <w:rPr>
          <w:rFonts w:eastAsia="Times New Roman" w:cstheme="minorHAnsi"/>
          <w:b/>
          <w:bCs/>
          <w:lang w:eastAsia="pl-PL"/>
        </w:rPr>
        <w:t>20.04</w:t>
      </w:r>
      <w:bookmarkStart w:id="0" w:name="_GoBack"/>
      <w:bookmarkEnd w:id="0"/>
      <w:r w:rsidR="00143164" w:rsidRPr="00F07B35">
        <w:rPr>
          <w:rFonts w:eastAsia="Times New Roman" w:cstheme="minorHAnsi"/>
          <w:b/>
          <w:bCs/>
          <w:lang w:eastAsia="pl-PL"/>
        </w:rPr>
        <w:t>.2018</w:t>
      </w:r>
      <w:r w:rsidRPr="00F07B35">
        <w:rPr>
          <w:rFonts w:eastAsia="Times New Roman" w:cstheme="minorHAnsi"/>
          <w:b/>
          <w:bCs/>
          <w:lang w:eastAsia="pl-PL"/>
        </w:rPr>
        <w:t xml:space="preserve"> r.</w:t>
      </w:r>
      <w:r w:rsidRPr="00A8481F">
        <w:rPr>
          <w:rFonts w:eastAsia="Times New Roman" w:cstheme="minorHAnsi"/>
          <w:lang w:eastAsia="pl-PL"/>
        </w:rPr>
        <w:t xml:space="preserve"> w dni robocze </w:t>
      </w:r>
      <w:r w:rsidRPr="00F07B35">
        <w:rPr>
          <w:rFonts w:eastAsia="Times New Roman" w:cstheme="minorHAnsi"/>
          <w:b/>
          <w:bCs/>
          <w:lang w:eastAsia="pl-PL"/>
        </w:rPr>
        <w:t>w godzinach 9:00-14:00</w:t>
      </w:r>
      <w:r w:rsidRPr="00A8481F">
        <w:rPr>
          <w:rFonts w:eastAsia="Times New Roman" w:cstheme="minorHAnsi"/>
          <w:lang w:eastAsia="pl-PL"/>
        </w:rPr>
        <w:t xml:space="preserve"> </w:t>
      </w:r>
      <w:r w:rsidRPr="00A8481F">
        <w:rPr>
          <w:rFonts w:eastAsia="Times New Roman" w:cstheme="minorHAnsi"/>
          <w:u w:val="single"/>
          <w:lang w:eastAsia="pl-PL"/>
        </w:rPr>
        <w:t>w Biurze projektu w Rzeszowi</w:t>
      </w:r>
      <w:r w:rsidR="00143164" w:rsidRPr="00F07B35">
        <w:rPr>
          <w:rFonts w:eastAsia="Times New Roman" w:cstheme="minorHAnsi"/>
          <w:u w:val="single"/>
          <w:lang w:eastAsia="pl-PL"/>
        </w:rPr>
        <w:t>e, ul. J. Słowackiego 24 pok. 32, II</w:t>
      </w:r>
      <w:r w:rsidRPr="00A8481F">
        <w:rPr>
          <w:rFonts w:eastAsia="Times New Roman" w:cstheme="minorHAnsi"/>
          <w:u w:val="single"/>
          <w:lang w:eastAsia="pl-PL"/>
        </w:rPr>
        <w:t>I piętro.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8481F">
        <w:rPr>
          <w:rFonts w:eastAsia="Times New Roman" w:cstheme="minorHAnsi"/>
          <w:lang w:eastAsia="pl-PL"/>
        </w:rPr>
        <w:t xml:space="preserve">Do udziału w projekcie </w:t>
      </w:r>
      <w:r w:rsidRPr="00F07B35">
        <w:rPr>
          <w:rFonts w:eastAsia="Times New Roman" w:cstheme="minorHAnsi"/>
          <w:b/>
          <w:bCs/>
          <w:u w:val="single"/>
          <w:lang w:eastAsia="pl-PL"/>
        </w:rPr>
        <w:t>zapraszamy</w:t>
      </w:r>
      <w:r w:rsidRPr="00A8481F">
        <w:rPr>
          <w:rFonts w:eastAsia="Times New Roman" w:cstheme="minorHAnsi"/>
          <w:lang w:eastAsia="pl-PL"/>
        </w:rPr>
        <w:t xml:space="preserve"> osoby spełniające poniższe kryteria: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do 29 r. ż.,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zamieszkałe na terenie województwa podkarpackiego,</w:t>
      </w:r>
    </w:p>
    <w:p w:rsidR="00A8481F" w:rsidRPr="00163504" w:rsidRDefault="00A8481F" w:rsidP="001635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nie pracujące,</w:t>
      </w:r>
      <w:r w:rsidR="00163504">
        <w:rPr>
          <w:rFonts w:eastAsia="Times New Roman" w:cstheme="minorHAnsi"/>
          <w:lang w:eastAsia="pl-PL"/>
        </w:rPr>
        <w:t xml:space="preserve"> </w:t>
      </w:r>
      <w:r w:rsidRPr="00163504">
        <w:rPr>
          <w:rFonts w:eastAsia="Times New Roman" w:cstheme="minorHAnsi"/>
          <w:b/>
          <w:bCs/>
          <w:lang w:eastAsia="pl-PL"/>
        </w:rPr>
        <w:t>bie</w:t>
      </w:r>
      <w:r w:rsidR="00163504">
        <w:rPr>
          <w:rFonts w:eastAsia="Times New Roman" w:cstheme="minorHAnsi"/>
          <w:b/>
          <w:bCs/>
          <w:lang w:eastAsia="pl-PL"/>
        </w:rPr>
        <w:t>rne zawodowo lub bezrobotne nie</w:t>
      </w:r>
      <w:r w:rsidRPr="00163504">
        <w:rPr>
          <w:rFonts w:eastAsia="Times New Roman" w:cstheme="minorHAnsi"/>
          <w:b/>
          <w:bCs/>
          <w:lang w:eastAsia="pl-PL"/>
        </w:rPr>
        <w:t>zarejestrowane w urzędzie pracy,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nie uczestniczące w kształceniu formalnym w trybie stacjonarnym,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nie szkolące się ze środków publicznych w okresie 4 tygodni przed złożeniem dokumentów 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u w:val="single"/>
          <w:lang w:eastAsia="pl-PL"/>
        </w:rPr>
        <w:t>Dodatkowe punkty na etapie rekrutacji przyznawane są osobom w najtrudniejszej sytuacji na rynku pracy tj.: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osoby z niepełnosprawnościami,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o niskich kwalifikacjach,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długotrwale bezrobotne,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bez doświadczenia zawodowego,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posiadające doświadczenie zawodowe do 1 roku,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Kobiety.</w:t>
      </w:r>
    </w:p>
    <w:p w:rsidR="00A8481F" w:rsidRPr="00D15279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15279">
        <w:rPr>
          <w:rFonts w:eastAsia="Times New Roman" w:cstheme="minorHAnsi"/>
          <w:b/>
          <w:bCs/>
          <w:lang w:eastAsia="pl-PL"/>
        </w:rPr>
        <w:t>Dokumenty rekrutacyjne należy pobrać ze strony</w:t>
      </w:r>
      <w:r w:rsidRPr="00D15279">
        <w:rPr>
          <w:rFonts w:eastAsia="Times New Roman" w:cstheme="minorHAnsi"/>
          <w:lang w:eastAsia="pl-PL"/>
        </w:rPr>
        <w:t xml:space="preserve"> </w:t>
      </w:r>
      <w:hyperlink r:id="rId7" w:history="1">
        <w:r w:rsidRPr="00D15279">
          <w:rPr>
            <w:rStyle w:val="Hipercze"/>
            <w:rFonts w:eastAsia="Times New Roman" w:cstheme="minorHAnsi"/>
            <w:lang w:eastAsia="pl-PL"/>
          </w:rPr>
          <w:t>www.aktywnipodkarpacie</w:t>
        </w:r>
        <w:r w:rsidR="00D15279" w:rsidRPr="00D15279">
          <w:rPr>
            <w:rStyle w:val="Hipercze"/>
            <w:rFonts w:eastAsia="Times New Roman" w:cstheme="minorHAnsi"/>
            <w:lang w:eastAsia="pl-PL"/>
          </w:rPr>
          <w:t>2</w:t>
        </w:r>
        <w:r w:rsidRPr="00D15279">
          <w:rPr>
            <w:rStyle w:val="Hipercze"/>
            <w:rFonts w:eastAsia="Times New Roman" w:cstheme="minorHAnsi"/>
            <w:lang w:eastAsia="pl-PL"/>
          </w:rPr>
          <w:t>.pl</w:t>
        </w:r>
      </w:hyperlink>
      <w:r w:rsidRPr="00D15279">
        <w:rPr>
          <w:rFonts w:eastAsia="Times New Roman" w:cstheme="minorHAnsi"/>
          <w:lang w:eastAsia="pl-PL"/>
        </w:rPr>
        <w:t xml:space="preserve"> zakładka </w:t>
      </w:r>
      <w:r w:rsidRPr="00D15279">
        <w:rPr>
          <w:rFonts w:eastAsia="Times New Roman" w:cstheme="minorHAnsi"/>
          <w:b/>
          <w:bCs/>
          <w:lang w:eastAsia="pl-PL"/>
        </w:rPr>
        <w:t>„Do pobrania” –</w:t>
      </w:r>
      <w:r w:rsidRPr="00D15279">
        <w:rPr>
          <w:rFonts w:eastAsia="Times New Roman" w:cstheme="minorHAnsi"/>
          <w:lang w:eastAsia="pl-PL"/>
        </w:rPr>
        <w:t xml:space="preserve"> </w:t>
      </w:r>
      <w:r w:rsidRPr="00D15279">
        <w:rPr>
          <w:rFonts w:eastAsia="Times New Roman" w:cstheme="minorHAnsi"/>
          <w:b/>
          <w:bCs/>
          <w:lang w:eastAsia="pl-PL"/>
        </w:rPr>
        <w:t xml:space="preserve">Dokumenty rekrutacyjne ścieżka </w:t>
      </w:r>
      <w:r w:rsidR="00EC5B96">
        <w:rPr>
          <w:rFonts w:eastAsia="Times New Roman" w:cstheme="minorHAnsi"/>
          <w:b/>
          <w:bCs/>
          <w:lang w:eastAsia="pl-PL"/>
        </w:rPr>
        <w:t>B</w:t>
      </w:r>
      <w:r w:rsidR="00D15279" w:rsidRPr="00D15279">
        <w:rPr>
          <w:rFonts w:eastAsia="Times New Roman" w:cstheme="minorHAnsi"/>
          <w:lang w:eastAsia="pl-PL"/>
        </w:rPr>
        <w:t xml:space="preserve"> i złożyć osobiście</w:t>
      </w:r>
      <w:r w:rsidR="00D15279" w:rsidRPr="00D15279">
        <w:rPr>
          <w:rFonts w:ascii="Calibri" w:hAnsi="Calibri" w:cs="Calibri"/>
        </w:rPr>
        <w:t xml:space="preserve">, </w:t>
      </w:r>
      <w:r w:rsidRPr="00D15279">
        <w:rPr>
          <w:rFonts w:eastAsia="Times New Roman" w:cstheme="minorHAnsi"/>
          <w:lang w:eastAsia="pl-PL"/>
        </w:rPr>
        <w:t>za pośrednictwem poczty/kuriera</w:t>
      </w:r>
      <w:r w:rsidR="00D15279" w:rsidRPr="00D15279">
        <w:rPr>
          <w:rFonts w:eastAsia="Times New Roman" w:cstheme="minorHAnsi"/>
          <w:lang w:eastAsia="pl-PL"/>
        </w:rPr>
        <w:t xml:space="preserve"> lub </w:t>
      </w:r>
      <w:r w:rsidR="00D15279" w:rsidRPr="00D15279">
        <w:rPr>
          <w:rFonts w:ascii="Calibri" w:hAnsi="Calibri" w:cs="Calibri"/>
        </w:rPr>
        <w:t>przez osoby trzecie</w:t>
      </w:r>
      <w:r w:rsidRPr="00D15279">
        <w:rPr>
          <w:rFonts w:eastAsia="Times New Roman" w:cstheme="minorHAnsi"/>
          <w:lang w:eastAsia="pl-PL"/>
        </w:rPr>
        <w:t xml:space="preserve"> w terminie naboru.</w:t>
      </w:r>
    </w:p>
    <w:p w:rsidR="00A8481F" w:rsidRPr="00C45053" w:rsidRDefault="00C45053" w:rsidP="00D048FE">
      <w:pPr>
        <w:tabs>
          <w:tab w:val="left" w:pos="2415"/>
        </w:tabs>
        <w:spacing w:line="276" w:lineRule="auto"/>
        <w:rPr>
          <w:rFonts w:cstheme="minorHAnsi"/>
        </w:rPr>
      </w:pPr>
      <w:r w:rsidRPr="00C45053">
        <w:rPr>
          <w:rFonts w:cstheme="minorHAnsi"/>
        </w:rPr>
        <w:t xml:space="preserve">Szczegółowe warunki rekrutacji i uczestnictwa w projekcie określa </w:t>
      </w:r>
      <w:r w:rsidRPr="00C45053">
        <w:rPr>
          <w:rStyle w:val="Uwydatnienie"/>
          <w:rFonts w:cstheme="minorHAnsi"/>
        </w:rPr>
        <w:t xml:space="preserve">Regulamin rekrutacji i </w:t>
      </w:r>
      <w:proofErr w:type="spellStart"/>
      <w:r w:rsidRPr="00C45053">
        <w:rPr>
          <w:rStyle w:val="Uwydatnienie"/>
          <w:rFonts w:cstheme="minorHAnsi"/>
        </w:rPr>
        <w:t>udziału_ścieżka</w:t>
      </w:r>
      <w:proofErr w:type="spellEnd"/>
      <w:r w:rsidRPr="00C45053">
        <w:rPr>
          <w:rStyle w:val="Uwydatnienie"/>
          <w:rFonts w:cstheme="minorHAnsi"/>
        </w:rPr>
        <w:t xml:space="preserve"> B</w:t>
      </w:r>
      <w:r w:rsidRPr="00C45053">
        <w:rPr>
          <w:rFonts w:cstheme="minorHAnsi"/>
        </w:rPr>
        <w:t xml:space="preserve"> znajdujący się w zakładce „Do pobrania”.</w:t>
      </w:r>
    </w:p>
    <w:sectPr w:rsidR="00A8481F" w:rsidRPr="00C450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8B" w:rsidRDefault="006C7A8B" w:rsidP="009B6700">
      <w:pPr>
        <w:spacing w:after="0" w:line="240" w:lineRule="auto"/>
      </w:pPr>
      <w:r>
        <w:separator/>
      </w:r>
    </w:p>
  </w:endnote>
  <w:endnote w:type="continuationSeparator" w:id="0">
    <w:p w:rsidR="006C7A8B" w:rsidRDefault="006C7A8B" w:rsidP="009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00" w:rsidRPr="009B6700" w:rsidRDefault="009B6700" w:rsidP="009B6700">
    <w:pPr>
      <w:pStyle w:val="Stopka"/>
      <w:jc w:val="center"/>
    </w:pPr>
    <w:r w:rsidRPr="00E32D0D">
      <w:rPr>
        <w:noProof/>
        <w:lang w:eastAsia="pl-PL"/>
      </w:rPr>
      <w:drawing>
        <wp:inline distT="0" distB="0" distL="0" distR="0">
          <wp:extent cx="5753100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8B" w:rsidRDefault="006C7A8B" w:rsidP="009B6700">
      <w:pPr>
        <w:spacing w:after="0" w:line="240" w:lineRule="auto"/>
      </w:pPr>
      <w:r>
        <w:separator/>
      </w:r>
    </w:p>
  </w:footnote>
  <w:footnote w:type="continuationSeparator" w:id="0">
    <w:p w:rsidR="006C7A8B" w:rsidRDefault="006C7A8B" w:rsidP="009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00" w:rsidRDefault="009B6700" w:rsidP="009B67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85614"/>
          <wp:effectExtent l="0" t="0" r="0" b="0"/>
          <wp:docPr id="1" name="Obraz 1" descr="POWER+WUP Rzeszów+UE Logotypy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+WUP Rzeszów+UE Logotypy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A1D"/>
    <w:multiLevelType w:val="hybridMultilevel"/>
    <w:tmpl w:val="022E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7D45"/>
    <w:multiLevelType w:val="multilevel"/>
    <w:tmpl w:val="02A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94674"/>
    <w:multiLevelType w:val="hybridMultilevel"/>
    <w:tmpl w:val="3A24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580C"/>
    <w:multiLevelType w:val="multilevel"/>
    <w:tmpl w:val="12B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1B7D"/>
    <w:multiLevelType w:val="hybridMultilevel"/>
    <w:tmpl w:val="85BA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5ADC"/>
    <w:multiLevelType w:val="hybridMultilevel"/>
    <w:tmpl w:val="065A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C"/>
    <w:rsid w:val="0002547D"/>
    <w:rsid w:val="0010061E"/>
    <w:rsid w:val="00143164"/>
    <w:rsid w:val="00146A10"/>
    <w:rsid w:val="0016253D"/>
    <w:rsid w:val="00163504"/>
    <w:rsid w:val="00176E9C"/>
    <w:rsid w:val="00242D24"/>
    <w:rsid w:val="0029482E"/>
    <w:rsid w:val="0029546C"/>
    <w:rsid w:val="00301C57"/>
    <w:rsid w:val="00302860"/>
    <w:rsid w:val="00343CB6"/>
    <w:rsid w:val="003634C0"/>
    <w:rsid w:val="0036441F"/>
    <w:rsid w:val="00387D68"/>
    <w:rsid w:val="004225EE"/>
    <w:rsid w:val="004B2C53"/>
    <w:rsid w:val="005E37A6"/>
    <w:rsid w:val="00615A59"/>
    <w:rsid w:val="0068753D"/>
    <w:rsid w:val="00690CEC"/>
    <w:rsid w:val="006C7A8B"/>
    <w:rsid w:val="006D02E5"/>
    <w:rsid w:val="006D06C7"/>
    <w:rsid w:val="00737420"/>
    <w:rsid w:val="00762A77"/>
    <w:rsid w:val="00795BEE"/>
    <w:rsid w:val="007F155D"/>
    <w:rsid w:val="008056BB"/>
    <w:rsid w:val="0085249F"/>
    <w:rsid w:val="00881C42"/>
    <w:rsid w:val="00890B00"/>
    <w:rsid w:val="0089566E"/>
    <w:rsid w:val="008B74F7"/>
    <w:rsid w:val="008D17CB"/>
    <w:rsid w:val="008F5F5A"/>
    <w:rsid w:val="009B6700"/>
    <w:rsid w:val="00A0393A"/>
    <w:rsid w:val="00A03EB5"/>
    <w:rsid w:val="00A52E82"/>
    <w:rsid w:val="00A8481F"/>
    <w:rsid w:val="00AD5EEC"/>
    <w:rsid w:val="00B12684"/>
    <w:rsid w:val="00B32748"/>
    <w:rsid w:val="00B84240"/>
    <w:rsid w:val="00C377AF"/>
    <w:rsid w:val="00C45053"/>
    <w:rsid w:val="00C543F2"/>
    <w:rsid w:val="00CA6E01"/>
    <w:rsid w:val="00D048FE"/>
    <w:rsid w:val="00D15279"/>
    <w:rsid w:val="00D42833"/>
    <w:rsid w:val="00D61D0F"/>
    <w:rsid w:val="00DF5F07"/>
    <w:rsid w:val="00E644C0"/>
    <w:rsid w:val="00E84BC8"/>
    <w:rsid w:val="00EC5B96"/>
    <w:rsid w:val="00F07B35"/>
    <w:rsid w:val="00F47F16"/>
    <w:rsid w:val="00F77D84"/>
    <w:rsid w:val="00F86892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8C3B-49B7-40E4-A92D-78AC428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36441F"/>
  </w:style>
  <w:style w:type="character" w:styleId="Pogrubienie">
    <w:name w:val="Strong"/>
    <w:basedOn w:val="Domylnaczcionkaakapitu"/>
    <w:uiPriority w:val="22"/>
    <w:qFormat/>
    <w:rsid w:val="00176E9C"/>
    <w:rPr>
      <w:b/>
      <w:bCs/>
    </w:rPr>
  </w:style>
  <w:style w:type="character" w:styleId="Uwydatnienie">
    <w:name w:val="Emphasis"/>
    <w:basedOn w:val="Domylnaczcionkaakapitu"/>
    <w:uiPriority w:val="20"/>
    <w:qFormat/>
    <w:rsid w:val="00A848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152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00"/>
  </w:style>
  <w:style w:type="paragraph" w:styleId="Stopka">
    <w:name w:val="footer"/>
    <w:basedOn w:val="Normalny"/>
    <w:link w:val="StopkaZnak"/>
    <w:uiPriority w:val="99"/>
    <w:unhideWhenUsed/>
    <w:rsid w:val="009B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Microsoft\Windows\INetCache\Content.Outlook\Z32EF5PA\www.aktywnipodkarpacie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Pikul</dc:creator>
  <cp:keywords/>
  <dc:description/>
  <cp:lastModifiedBy>Joanna Pikul</cp:lastModifiedBy>
  <cp:revision>2</cp:revision>
  <dcterms:created xsi:type="dcterms:W3CDTF">2018-04-10T09:24:00Z</dcterms:created>
  <dcterms:modified xsi:type="dcterms:W3CDTF">2018-04-10T09:24:00Z</dcterms:modified>
</cp:coreProperties>
</file>